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BC8" w:rsidRPr="00FF651C" w:rsidRDefault="00E70BC8" w:rsidP="00E70BC8">
      <w:pPr>
        <w:widowControl/>
        <w:spacing w:before="100" w:beforeAutospacing="1" w:after="100" w:afterAutospacing="1" w:line="376" w:lineRule="atLeast"/>
        <w:jc w:val="center"/>
        <w:outlineLvl w:val="2"/>
        <w:rPr>
          <w:rFonts w:ascii="宋体" w:eastAsia="宋体" w:hAnsi="宋体" w:cs="宋体"/>
          <w:b/>
          <w:bCs/>
          <w:kern w:val="0"/>
          <w:sz w:val="25"/>
          <w:szCs w:val="25"/>
        </w:rPr>
      </w:pPr>
      <w:r w:rsidRPr="00FF651C">
        <w:rPr>
          <w:rFonts w:ascii="宋体" w:eastAsia="宋体" w:hAnsi="宋体" w:cs="宋体" w:hint="eastAsia"/>
          <w:b/>
          <w:bCs/>
          <w:kern w:val="0"/>
          <w:sz w:val="25"/>
          <w:szCs w:val="25"/>
        </w:rPr>
        <w:t>关于申报“研究阐释党的十九大精神”国家社科基金专项的通知</w:t>
      </w:r>
    </w:p>
    <w:p w:rsidR="00E70BC8" w:rsidRPr="00E70BC8" w:rsidRDefault="00E70BC8" w:rsidP="00E70BC8">
      <w:pPr>
        <w:spacing w:line="360" w:lineRule="auto"/>
        <w:jc w:val="left"/>
        <w:rPr>
          <w:rFonts w:ascii="宋体" w:eastAsia="宋体" w:hAnsi="宋体" w:cs="宋体"/>
          <w:color w:val="333333"/>
          <w:kern w:val="0"/>
          <w:sz w:val="18"/>
          <w:szCs w:val="18"/>
        </w:rPr>
      </w:pPr>
      <w:r w:rsidRPr="00E70BC8">
        <w:rPr>
          <w:rFonts w:ascii="宋体" w:eastAsia="宋体" w:hAnsi="宋体" w:cs="宋体" w:hint="eastAsia"/>
          <w:color w:val="3A3A3A"/>
          <w:kern w:val="0"/>
          <w:sz w:val="18"/>
          <w:szCs w:val="18"/>
        </w:rPr>
        <w:t>各有关单位：</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A3A3A"/>
          <w:kern w:val="0"/>
          <w:sz w:val="18"/>
          <w:szCs w:val="18"/>
        </w:rPr>
        <w:t>经全国哲学社会科学规划领导小组批准，“研究阐释党的十九大精神”国家社科基金专项面向全国公开招标。现将有关事项通知如下：</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A3A3A"/>
          <w:kern w:val="0"/>
          <w:sz w:val="18"/>
        </w:rPr>
        <w:t>一、投标总要求</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A3A3A"/>
          <w:kern w:val="0"/>
          <w:sz w:val="18"/>
          <w:szCs w:val="18"/>
        </w:rPr>
        <w:t>全面贯彻落实党的十九大精神，高举中国特色社会主义伟大旗帜，以马克思列宁主义、毛泽东思想、邓小平理论、“三个代表”重要思想、科学发展观、习近平新时代中国特色社会主义思想为指导，紧紧围绕新时代坚持和发展中国特色社会主义这一主题，深入研究党的十九大提出的前瞻性、全局性、战略性问题，大力推动实践基础上的理论创新，着力推出有理论说服力、有实践指导意义、有决策参考价值的重大成果，更好服务党和国家工作大局，更好服务党的十九大精神学习宣传贯彻。</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33333"/>
          <w:kern w:val="0"/>
          <w:sz w:val="18"/>
        </w:rPr>
        <w:t>二、投标数量和资助强度</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A3A3A"/>
          <w:kern w:val="0"/>
          <w:sz w:val="18"/>
          <w:szCs w:val="18"/>
        </w:rPr>
        <w:t>本次专项招标共确定80个课题研究方向，每个研究方向原则上确立1至2项中标课题；资助经费根据课题研究的实际需要确定，一般为每项30-60万元。</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33333"/>
          <w:kern w:val="0"/>
          <w:sz w:val="18"/>
        </w:rPr>
        <w:t>三、投标资格要求</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bCs/>
          <w:color w:val="333333"/>
          <w:kern w:val="0"/>
          <w:sz w:val="18"/>
        </w:rPr>
        <w:t>投标者须具备下列条件：</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1、首席专家要具有较高的政治素质、深厚的学术造诣和丰富的科研经验，社会责任感强，能够自觉践行理论联系实际的优良学风；具有正高级专业技术职务或局级以上（含）领导职务，能够担负起课题研究实际组织者和指导者的责任；具有中华人民共和国国籍。首席专家只能为一名。</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2、在研的国家社科基金重大项目、马克思主义理论研究和建设工程重大项目、教育部哲学社会科学研究重大课题攻关项目及其他国家级科研重大项目的首席专家，不能作为课题首席专家投标新的国家社科基金重大项目。</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3、首席专家不能作为子课题负责人或课题组成员参与本次投标的其他课题。子课题负责人只能参与一个投标课题。课题组成员最多参与两个投标课题。</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4、首席专家和子课题负责人必须有丰富的、与投标课题相关的前期研究成果。</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33333"/>
          <w:kern w:val="0"/>
          <w:sz w:val="18"/>
        </w:rPr>
        <w:t>四、投标课题要求</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1、招标选题为研究方向和范围(见附件1)，投标者要据此设计具体题目。题目设计不能宽泛，要强化问题意识、突出问题导向，体现有限研究目标，突出实际应用价值和理论指导意义。特别是子课题设计不能大而全，要突出主题，体现针对性。子课题数量一般不得超过5个。</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2、投标人在填写标书时须对研究类型作出选择。一是重大理论和实践问题的深度研究，要求增强项目</w:t>
      </w:r>
      <w:r w:rsidRPr="00E70BC8">
        <w:rPr>
          <w:rFonts w:asciiTheme="minorEastAsia" w:hAnsiTheme="minorEastAsia" w:cs="宋体" w:hint="eastAsia"/>
          <w:color w:val="3A3A3A"/>
          <w:kern w:val="0"/>
          <w:sz w:val="18"/>
          <w:szCs w:val="18"/>
        </w:rPr>
        <w:lastRenderedPageBreak/>
        <w:t>研究的创新性、针对性、实效性，在研究过程中提交一批务实管用的决策咨询报告并通过《成果要报》上报，2年内完成；二是理论创新和实践创新的专题研究，要求在权威媒体公开发表不少于10篇理论文章，以生动鲜活的语言全面、准确、及时地阐释十九大精神，1年内完成。</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33333"/>
          <w:kern w:val="0"/>
          <w:sz w:val="18"/>
        </w:rPr>
        <w:t>五、投标纪律要求</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1、投标首席专家要</w:t>
      </w:r>
      <w:r w:rsidRPr="00E70BC8">
        <w:rPr>
          <w:rFonts w:asciiTheme="minorEastAsia" w:hAnsiTheme="minorEastAsia" w:cs="宋体" w:hint="eastAsia"/>
          <w:color w:val="333333"/>
          <w:kern w:val="0"/>
          <w:sz w:val="18"/>
          <w:szCs w:val="18"/>
        </w:rPr>
        <w:t>注意政治方向和学术质量，在投标选题设计、课题内容论证、研究团队组建等方面做好切实工作。</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3、子课题负责人和课题组成员须征得本人同意，子课题负责人须在《投标书》上签字，否则视为违规申报。如果中标，子课题负责人一般不得变更。</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A3A3A"/>
          <w:kern w:val="0"/>
          <w:sz w:val="18"/>
          <w:szCs w:val="18"/>
        </w:rPr>
        <w:t>4、投标者可根据课题研究内容提出2名以内建议回避评审专家，课题评审组织者将根据评审工作的实际需要予以考虑。</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bCs/>
          <w:color w:val="333333"/>
          <w:kern w:val="0"/>
          <w:sz w:val="18"/>
        </w:rPr>
        <w:t>六、投标材料要求</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33333"/>
          <w:kern w:val="0"/>
          <w:sz w:val="18"/>
          <w:szCs w:val="18"/>
        </w:rPr>
        <w:t>1.相关表格请务必从本通知附件中下载。</w:t>
      </w:r>
    </w:p>
    <w:p w:rsidR="00E70BC8" w:rsidRDefault="00E70BC8" w:rsidP="00E70BC8">
      <w:pPr>
        <w:spacing w:line="360" w:lineRule="auto"/>
        <w:ind w:firstLineChars="200" w:firstLine="360"/>
        <w:jc w:val="left"/>
        <w:rPr>
          <w:rFonts w:asciiTheme="minorEastAsia" w:hAnsiTheme="minorEastAsia" w:cs="宋体"/>
          <w:color w:val="333333"/>
          <w:kern w:val="0"/>
          <w:sz w:val="18"/>
          <w:szCs w:val="18"/>
        </w:rPr>
      </w:pPr>
      <w:r w:rsidRPr="00E70BC8">
        <w:rPr>
          <w:rFonts w:asciiTheme="minorEastAsia" w:hAnsiTheme="minorEastAsia" w:cs="宋体" w:hint="eastAsia"/>
          <w:color w:val="333333"/>
          <w:kern w:val="0"/>
          <w:sz w:val="18"/>
          <w:szCs w:val="18"/>
        </w:rPr>
        <w:t>2.投标书一律用计算机填写，A</w:t>
      </w:r>
      <w:r>
        <w:rPr>
          <w:rFonts w:asciiTheme="minorEastAsia" w:hAnsiTheme="minorEastAsia" w:cs="宋体" w:hint="eastAsia"/>
          <w:color w:val="333333"/>
          <w:kern w:val="0"/>
          <w:sz w:val="18"/>
          <w:szCs w:val="18"/>
        </w:rPr>
        <w:t>3</w:t>
      </w:r>
      <w:r w:rsidRPr="00E70BC8">
        <w:rPr>
          <w:rFonts w:asciiTheme="minorEastAsia" w:hAnsiTheme="minorEastAsia" w:cs="宋体" w:hint="eastAsia"/>
          <w:color w:val="333333"/>
          <w:kern w:val="0"/>
          <w:sz w:val="18"/>
          <w:szCs w:val="18"/>
        </w:rPr>
        <w:t>纸双面打印中缝装订</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33333"/>
          <w:kern w:val="0"/>
          <w:sz w:val="18"/>
          <w:szCs w:val="18"/>
        </w:rPr>
        <w:t>3.纸质《投标书》一式10份，要求装袋，材料袋封面贴投标书首页；《投标书》（Word文件格式）和《一览表》（Excel文件格式）</w:t>
      </w:r>
      <w:hyperlink r:id="rId6" w:history="1">
        <w:r w:rsidRPr="00E70BC8">
          <w:rPr>
            <w:rFonts w:asciiTheme="minorEastAsia" w:hAnsiTheme="minorEastAsia" w:cs="宋体" w:hint="eastAsia"/>
            <w:kern w:val="0"/>
            <w:sz w:val="18"/>
            <w:szCs w:val="18"/>
          </w:rPr>
          <w:t>的电子版发送到指定邮箱</w:t>
        </w:r>
        <w:r>
          <w:rPr>
            <w:rFonts w:asciiTheme="minorEastAsia" w:hAnsiTheme="minorEastAsia" w:cs="宋体" w:hint="eastAsia"/>
            <w:kern w:val="0"/>
            <w:sz w:val="18"/>
            <w:szCs w:val="18"/>
          </w:rPr>
          <w:t>llkj2003@163.com</w:t>
        </w:r>
        <w:r w:rsidRPr="00E70BC8">
          <w:rPr>
            <w:rFonts w:ascii="宋体" w:eastAsia="宋体" w:hAnsi="宋体" w:cs="宋体"/>
            <w:color w:val="333333"/>
            <w:kern w:val="0"/>
            <w:sz w:val="18"/>
            <w:szCs w:val="18"/>
          </w:rPr>
          <w:t xml:space="preserve"> </w:t>
        </w:r>
      </w:hyperlink>
      <w:r w:rsidRPr="00E70BC8">
        <w:rPr>
          <w:rFonts w:asciiTheme="minorEastAsia" w:hAnsiTheme="minorEastAsia" w:cs="宋体" w:hint="eastAsia"/>
          <w:color w:val="333333"/>
          <w:kern w:val="0"/>
          <w:sz w:val="18"/>
          <w:szCs w:val="18"/>
        </w:rPr>
        <w:t>中。</w:t>
      </w:r>
    </w:p>
    <w:p w:rsidR="00E70BC8" w:rsidRPr="00E70BC8" w:rsidRDefault="00E70BC8" w:rsidP="00E70BC8">
      <w:pPr>
        <w:spacing w:line="360" w:lineRule="auto"/>
        <w:ind w:firstLineChars="200" w:firstLine="361"/>
        <w:jc w:val="left"/>
        <w:rPr>
          <w:rFonts w:ascii="宋体" w:eastAsia="宋体" w:hAnsi="宋体" w:cs="宋体"/>
          <w:color w:val="333333"/>
          <w:kern w:val="0"/>
          <w:sz w:val="18"/>
          <w:szCs w:val="18"/>
        </w:rPr>
      </w:pPr>
      <w:r w:rsidRPr="00E70BC8">
        <w:rPr>
          <w:rFonts w:ascii="黑体" w:eastAsia="黑体" w:hAnsi="黑体" w:cs="宋体" w:hint="eastAsia"/>
          <w:b/>
          <w:color w:val="333333"/>
          <w:kern w:val="0"/>
          <w:sz w:val="18"/>
          <w:szCs w:val="18"/>
        </w:rPr>
        <w:t>七、报送时间</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33333"/>
          <w:kern w:val="0"/>
          <w:sz w:val="18"/>
          <w:szCs w:val="18"/>
        </w:rPr>
        <w:t>请务必于</w:t>
      </w:r>
      <w:r w:rsidRPr="00E70BC8">
        <w:rPr>
          <w:rFonts w:ascii="黑体" w:eastAsia="黑体" w:hAnsi="黑体" w:cs="宋体" w:hint="eastAsia"/>
          <w:b/>
          <w:color w:val="333333"/>
          <w:kern w:val="0"/>
          <w:sz w:val="18"/>
          <w:szCs w:val="18"/>
        </w:rPr>
        <w:t>2017年12月</w:t>
      </w:r>
      <w:r w:rsidR="00FE502D">
        <w:rPr>
          <w:rFonts w:ascii="黑体" w:eastAsia="黑体" w:hAnsi="黑体" w:cs="宋体" w:hint="eastAsia"/>
          <w:b/>
          <w:color w:val="333333"/>
          <w:kern w:val="0"/>
          <w:sz w:val="18"/>
          <w:szCs w:val="18"/>
        </w:rPr>
        <w:t>1</w:t>
      </w:r>
      <w:r w:rsidR="00CB27F9">
        <w:rPr>
          <w:rFonts w:ascii="黑体" w:eastAsia="黑体" w:hAnsi="黑体" w:cs="宋体" w:hint="eastAsia"/>
          <w:b/>
          <w:color w:val="333333"/>
          <w:kern w:val="0"/>
          <w:sz w:val="18"/>
          <w:szCs w:val="18"/>
        </w:rPr>
        <w:t>1</w:t>
      </w:r>
      <w:r w:rsidRPr="00E70BC8">
        <w:rPr>
          <w:rFonts w:ascii="黑体" w:eastAsia="黑体" w:hAnsi="黑体" w:cs="宋体" w:hint="eastAsia"/>
          <w:b/>
          <w:color w:val="333333"/>
          <w:kern w:val="0"/>
          <w:sz w:val="18"/>
          <w:szCs w:val="18"/>
        </w:rPr>
        <w:t>日前</w:t>
      </w:r>
      <w:r w:rsidR="00575250" w:rsidRPr="00575250">
        <w:rPr>
          <w:rFonts w:ascii="宋体" w:eastAsia="宋体" w:hAnsi="宋体" w:cs="宋体" w:hint="eastAsia"/>
          <w:color w:val="333333"/>
          <w:kern w:val="0"/>
          <w:sz w:val="18"/>
          <w:szCs w:val="18"/>
        </w:rPr>
        <w:t>将以上材料</w:t>
      </w:r>
      <w:r w:rsidRPr="00E70BC8">
        <w:rPr>
          <w:rFonts w:ascii="宋体" w:eastAsia="宋体" w:hAnsi="宋体" w:cs="宋体" w:hint="eastAsia"/>
          <w:color w:val="333333"/>
          <w:kern w:val="0"/>
          <w:sz w:val="18"/>
          <w:szCs w:val="18"/>
        </w:rPr>
        <w:t>报送至</w:t>
      </w:r>
      <w:r w:rsidR="00575250">
        <w:rPr>
          <w:rFonts w:ascii="宋体" w:eastAsia="宋体" w:hAnsi="宋体" w:cs="宋体" w:hint="eastAsia"/>
          <w:color w:val="333333"/>
          <w:kern w:val="0"/>
          <w:sz w:val="18"/>
          <w:szCs w:val="18"/>
        </w:rPr>
        <w:t>科技处425办公室，逾期不予受理。</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33333"/>
          <w:kern w:val="0"/>
          <w:sz w:val="18"/>
          <w:szCs w:val="18"/>
        </w:rPr>
        <w:t> </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33333"/>
          <w:kern w:val="0"/>
          <w:sz w:val="18"/>
          <w:szCs w:val="18"/>
        </w:rPr>
        <w:t>联系人：</w:t>
      </w:r>
      <w:r>
        <w:rPr>
          <w:rFonts w:ascii="宋体" w:eastAsia="宋体" w:hAnsi="宋体" w:cs="宋体" w:hint="eastAsia"/>
          <w:color w:val="333333"/>
          <w:kern w:val="0"/>
          <w:sz w:val="18"/>
          <w:szCs w:val="18"/>
        </w:rPr>
        <w:t>王婷</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33333"/>
          <w:kern w:val="0"/>
          <w:sz w:val="18"/>
          <w:szCs w:val="18"/>
        </w:rPr>
        <w:t>电话：</w:t>
      </w:r>
      <w:r>
        <w:rPr>
          <w:rFonts w:ascii="宋体" w:eastAsia="宋体" w:hAnsi="宋体" w:cs="宋体" w:hint="eastAsia"/>
          <w:color w:val="333333"/>
          <w:kern w:val="0"/>
          <w:sz w:val="18"/>
          <w:szCs w:val="18"/>
        </w:rPr>
        <w:t>0746-6383976</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Theme="minorEastAsia" w:hAnsiTheme="minorEastAsia" w:cs="宋体" w:hint="eastAsia"/>
          <w:color w:val="333333"/>
          <w:kern w:val="0"/>
          <w:sz w:val="18"/>
          <w:szCs w:val="18"/>
        </w:rPr>
        <w:t>邮箱：</w:t>
      </w:r>
      <w:r>
        <w:rPr>
          <w:rFonts w:asciiTheme="minorEastAsia" w:hAnsiTheme="minorEastAsia" w:cs="宋体" w:hint="eastAsia"/>
          <w:kern w:val="0"/>
          <w:sz w:val="18"/>
          <w:szCs w:val="18"/>
        </w:rPr>
        <w:t>llkj2003@163.com</w:t>
      </w:r>
      <w:r w:rsidRPr="00E70BC8">
        <w:rPr>
          <w:rFonts w:ascii="宋体" w:eastAsia="宋体" w:hAnsi="宋体" w:cs="宋体" w:hint="eastAsia"/>
          <w:color w:val="333333"/>
          <w:kern w:val="0"/>
          <w:sz w:val="18"/>
          <w:szCs w:val="18"/>
        </w:rPr>
        <w:t xml:space="preserve"> </w:t>
      </w:r>
    </w:p>
    <w:p w:rsidR="00E70BC8" w:rsidRPr="00E70BC8" w:rsidRDefault="00E70BC8" w:rsidP="00E70BC8">
      <w:pPr>
        <w:spacing w:line="360" w:lineRule="auto"/>
        <w:ind w:firstLineChars="200" w:firstLine="360"/>
        <w:jc w:val="left"/>
        <w:rPr>
          <w:rFonts w:ascii="宋体" w:eastAsia="宋体" w:hAnsi="宋体" w:cs="宋体"/>
          <w:color w:val="333333"/>
          <w:kern w:val="0"/>
          <w:sz w:val="18"/>
          <w:szCs w:val="18"/>
        </w:rPr>
      </w:pPr>
      <w:r w:rsidRPr="00E70BC8">
        <w:rPr>
          <w:rFonts w:ascii="宋体" w:eastAsia="宋体" w:hAnsi="宋体" w:cs="宋体" w:hint="eastAsia"/>
          <w:color w:val="333333"/>
          <w:kern w:val="0"/>
          <w:sz w:val="18"/>
          <w:szCs w:val="18"/>
        </w:rPr>
        <w:t> </w:t>
      </w:r>
    </w:p>
    <w:p w:rsidR="00E70BC8" w:rsidRPr="00E70BC8" w:rsidRDefault="00E70BC8" w:rsidP="00E70BC8">
      <w:pPr>
        <w:spacing w:line="360" w:lineRule="auto"/>
        <w:ind w:right="400" w:firstLineChars="200" w:firstLine="360"/>
        <w:jc w:val="right"/>
        <w:rPr>
          <w:rFonts w:ascii="宋体" w:eastAsia="宋体" w:hAnsi="宋体" w:cs="宋体"/>
          <w:color w:val="333333"/>
          <w:kern w:val="0"/>
          <w:sz w:val="18"/>
          <w:szCs w:val="18"/>
        </w:rPr>
      </w:pPr>
      <w:r>
        <w:rPr>
          <w:rFonts w:ascii="宋体" w:eastAsia="宋体" w:hAnsi="宋体" w:cs="宋体" w:hint="eastAsia"/>
          <w:color w:val="333333"/>
          <w:kern w:val="0"/>
          <w:sz w:val="18"/>
          <w:szCs w:val="18"/>
        </w:rPr>
        <w:t>科技处</w:t>
      </w:r>
    </w:p>
    <w:p w:rsidR="00E70BC8" w:rsidRPr="00E70BC8" w:rsidRDefault="00E70BC8" w:rsidP="00E70BC8">
      <w:pPr>
        <w:spacing w:line="360" w:lineRule="auto"/>
        <w:ind w:firstLineChars="200" w:firstLine="360"/>
        <w:jc w:val="right"/>
        <w:rPr>
          <w:rFonts w:ascii="宋体" w:eastAsia="宋体" w:hAnsi="宋体" w:cs="宋体"/>
          <w:color w:val="333333"/>
          <w:kern w:val="0"/>
          <w:sz w:val="18"/>
          <w:szCs w:val="18"/>
        </w:rPr>
      </w:pPr>
      <w:r w:rsidRPr="00E70BC8">
        <w:rPr>
          <w:rFonts w:asciiTheme="minorEastAsia" w:hAnsiTheme="minorEastAsia" w:cs="宋体" w:hint="eastAsia"/>
          <w:color w:val="333333"/>
          <w:kern w:val="0"/>
          <w:sz w:val="18"/>
          <w:szCs w:val="18"/>
        </w:rPr>
        <w:t>2017年11月</w:t>
      </w:r>
      <w:r w:rsidR="00FF651C">
        <w:rPr>
          <w:rFonts w:asciiTheme="minorEastAsia" w:hAnsiTheme="minorEastAsia" w:cs="宋体" w:hint="eastAsia"/>
          <w:color w:val="333333"/>
          <w:kern w:val="0"/>
          <w:sz w:val="18"/>
          <w:szCs w:val="18"/>
        </w:rPr>
        <w:t>10</w:t>
      </w:r>
      <w:r w:rsidRPr="00E70BC8">
        <w:rPr>
          <w:rFonts w:asciiTheme="minorEastAsia" w:hAnsiTheme="minorEastAsia" w:cs="宋体" w:hint="eastAsia"/>
          <w:color w:val="333333"/>
          <w:kern w:val="0"/>
          <w:sz w:val="18"/>
          <w:szCs w:val="18"/>
        </w:rPr>
        <w:t>日</w:t>
      </w:r>
    </w:p>
    <w:p w:rsidR="00CA1239" w:rsidRPr="00E70BC8" w:rsidRDefault="00CA1239"/>
    <w:sectPr w:rsidR="00CA1239" w:rsidRPr="00E70BC8" w:rsidSect="003333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1E6" w:rsidRDefault="000931E6" w:rsidP="00E70BC8">
      <w:r>
        <w:separator/>
      </w:r>
    </w:p>
  </w:endnote>
  <w:endnote w:type="continuationSeparator" w:id="1">
    <w:p w:rsidR="000931E6" w:rsidRDefault="000931E6" w:rsidP="00E70B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1E6" w:rsidRDefault="000931E6" w:rsidP="00E70BC8">
      <w:r>
        <w:separator/>
      </w:r>
    </w:p>
  </w:footnote>
  <w:footnote w:type="continuationSeparator" w:id="1">
    <w:p w:rsidR="000931E6" w:rsidRDefault="000931E6" w:rsidP="00E70B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0BC8"/>
    <w:rsid w:val="000931E6"/>
    <w:rsid w:val="001B30C3"/>
    <w:rsid w:val="0023548D"/>
    <w:rsid w:val="003333C3"/>
    <w:rsid w:val="00351AE6"/>
    <w:rsid w:val="00575250"/>
    <w:rsid w:val="00AD7BCD"/>
    <w:rsid w:val="00CA1239"/>
    <w:rsid w:val="00CB27F9"/>
    <w:rsid w:val="00D776EE"/>
    <w:rsid w:val="00E70BC8"/>
    <w:rsid w:val="00FE502D"/>
    <w:rsid w:val="00FE6116"/>
    <w:rsid w:val="00FF65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3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0B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0BC8"/>
    <w:rPr>
      <w:sz w:val="18"/>
      <w:szCs w:val="18"/>
    </w:rPr>
  </w:style>
  <w:style w:type="paragraph" w:styleId="a4">
    <w:name w:val="footer"/>
    <w:basedOn w:val="a"/>
    <w:link w:val="Char0"/>
    <w:uiPriority w:val="99"/>
    <w:semiHidden/>
    <w:unhideWhenUsed/>
    <w:rsid w:val="00E70B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0BC8"/>
    <w:rPr>
      <w:sz w:val="18"/>
      <w:szCs w:val="18"/>
    </w:rPr>
  </w:style>
  <w:style w:type="character" w:styleId="a5">
    <w:name w:val="Strong"/>
    <w:basedOn w:val="a0"/>
    <w:uiPriority w:val="22"/>
    <w:qFormat/>
    <w:rsid w:val="00E70BC8"/>
    <w:rPr>
      <w:b/>
      <w:bCs/>
    </w:rPr>
  </w:style>
  <w:style w:type="character" w:styleId="a6">
    <w:name w:val="Hyperlink"/>
    <w:basedOn w:val="a0"/>
    <w:uiPriority w:val="99"/>
    <w:unhideWhenUsed/>
    <w:rsid w:val="00E70BC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244166">
      <w:bodyDiv w:val="1"/>
      <w:marLeft w:val="0"/>
      <w:marRight w:val="0"/>
      <w:marTop w:val="0"/>
      <w:marBottom w:val="0"/>
      <w:divBdr>
        <w:top w:val="none" w:sz="0" w:space="0" w:color="auto"/>
        <w:left w:val="none" w:sz="0" w:space="0" w:color="auto"/>
        <w:bottom w:val="none" w:sz="0" w:space="0" w:color="auto"/>
        <w:right w:val="none" w:sz="0" w:space="0" w:color="auto"/>
      </w:divBdr>
      <w:divsChild>
        <w:div w:id="1605570268">
          <w:marLeft w:val="0"/>
          <w:marRight w:val="0"/>
          <w:marTop w:val="0"/>
          <w:marBottom w:val="0"/>
          <w:divBdr>
            <w:top w:val="none" w:sz="0" w:space="0" w:color="auto"/>
            <w:left w:val="none" w:sz="0" w:space="0" w:color="auto"/>
            <w:bottom w:val="none" w:sz="0" w:space="0" w:color="auto"/>
            <w:right w:val="none" w:sz="0" w:space="0" w:color="auto"/>
          </w:divBdr>
          <w:divsChild>
            <w:div w:id="7416080">
              <w:marLeft w:val="0"/>
              <w:marRight w:val="0"/>
              <w:marTop w:val="0"/>
              <w:marBottom w:val="0"/>
              <w:divBdr>
                <w:top w:val="none" w:sz="0" w:space="0" w:color="auto"/>
                <w:left w:val="none" w:sz="0" w:space="0" w:color="auto"/>
                <w:bottom w:val="none" w:sz="0" w:space="0" w:color="auto"/>
                <w:right w:val="none" w:sz="0" w:space="0" w:color="auto"/>
              </w:divBdr>
              <w:divsChild>
                <w:div w:id="1866402033">
                  <w:marLeft w:val="0"/>
                  <w:marRight w:val="0"/>
                  <w:marTop w:val="0"/>
                  <w:marBottom w:val="0"/>
                  <w:divBdr>
                    <w:top w:val="none" w:sz="0" w:space="0" w:color="auto"/>
                    <w:left w:val="none" w:sz="0" w:space="0" w:color="auto"/>
                    <w:bottom w:val="none" w:sz="0" w:space="0" w:color="auto"/>
                    <w:right w:val="none" w:sz="0" w:space="0" w:color="auto"/>
                  </w:divBdr>
                  <w:divsChild>
                    <w:div w:id="514922377">
                      <w:marLeft w:val="0"/>
                      <w:marRight w:val="0"/>
                      <w:marTop w:val="125"/>
                      <w:marBottom w:val="188"/>
                      <w:divBdr>
                        <w:top w:val="none" w:sz="0" w:space="0" w:color="auto"/>
                        <w:left w:val="none" w:sz="0" w:space="0" w:color="auto"/>
                        <w:bottom w:val="none" w:sz="0" w:space="0" w:color="auto"/>
                        <w:right w:val="none" w:sz="0" w:space="0" w:color="auto"/>
                      </w:divBdr>
                    </w:div>
                  </w:divsChild>
                </w:div>
              </w:divsChild>
            </w:div>
          </w:divsChild>
        </w:div>
      </w:divsChild>
    </w:div>
    <w:div w:id="1853060128">
      <w:bodyDiv w:val="1"/>
      <w:marLeft w:val="0"/>
      <w:marRight w:val="0"/>
      <w:marTop w:val="0"/>
      <w:marBottom w:val="0"/>
      <w:divBdr>
        <w:top w:val="none" w:sz="0" w:space="0" w:color="auto"/>
        <w:left w:val="none" w:sz="0" w:space="0" w:color="auto"/>
        <w:bottom w:val="none" w:sz="0" w:space="0" w:color="auto"/>
        <w:right w:val="none" w:sz="0" w:space="0" w:color="auto"/>
      </w:divBdr>
      <w:divsChild>
        <w:div w:id="2083793615">
          <w:marLeft w:val="0"/>
          <w:marRight w:val="0"/>
          <w:marTop w:val="0"/>
          <w:marBottom w:val="0"/>
          <w:divBdr>
            <w:top w:val="none" w:sz="0" w:space="0" w:color="auto"/>
            <w:left w:val="none" w:sz="0" w:space="0" w:color="auto"/>
            <w:bottom w:val="none" w:sz="0" w:space="0" w:color="auto"/>
            <w:right w:val="none" w:sz="0" w:space="0" w:color="auto"/>
          </w:divBdr>
          <w:divsChild>
            <w:div w:id="1332877831">
              <w:marLeft w:val="0"/>
              <w:marRight w:val="0"/>
              <w:marTop w:val="0"/>
              <w:marBottom w:val="0"/>
              <w:divBdr>
                <w:top w:val="none" w:sz="0" w:space="0" w:color="auto"/>
                <w:left w:val="none" w:sz="0" w:space="0" w:color="auto"/>
                <w:bottom w:val="none" w:sz="0" w:space="0" w:color="auto"/>
                <w:right w:val="none" w:sz="0" w:space="0" w:color="auto"/>
              </w:divBdr>
              <w:divsChild>
                <w:div w:id="242646420">
                  <w:marLeft w:val="0"/>
                  <w:marRight w:val="0"/>
                  <w:marTop w:val="0"/>
                  <w:marBottom w:val="0"/>
                  <w:divBdr>
                    <w:top w:val="none" w:sz="0" w:space="0" w:color="auto"/>
                    <w:left w:val="none" w:sz="0" w:space="0" w:color="auto"/>
                    <w:bottom w:val="none" w:sz="0" w:space="0" w:color="auto"/>
                    <w:right w:val="none" w:sz="0" w:space="0" w:color="auto"/>
                  </w:divBdr>
                  <w:divsChild>
                    <w:div w:id="207377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132326">
      <w:bodyDiv w:val="1"/>
      <w:marLeft w:val="0"/>
      <w:marRight w:val="0"/>
      <w:marTop w:val="0"/>
      <w:marBottom w:val="0"/>
      <w:divBdr>
        <w:top w:val="none" w:sz="0" w:space="0" w:color="auto"/>
        <w:left w:val="none" w:sz="0" w:space="0" w:color="auto"/>
        <w:bottom w:val="none" w:sz="0" w:space="0" w:color="auto"/>
        <w:right w:val="none" w:sz="0" w:space="0" w:color="auto"/>
      </w:divBdr>
      <w:divsChild>
        <w:div w:id="132260623">
          <w:marLeft w:val="0"/>
          <w:marRight w:val="0"/>
          <w:marTop w:val="0"/>
          <w:marBottom w:val="0"/>
          <w:divBdr>
            <w:top w:val="none" w:sz="0" w:space="0" w:color="auto"/>
            <w:left w:val="none" w:sz="0" w:space="0" w:color="auto"/>
            <w:bottom w:val="none" w:sz="0" w:space="0" w:color="auto"/>
            <w:right w:val="none" w:sz="0" w:space="0" w:color="auto"/>
          </w:divBdr>
          <w:divsChild>
            <w:div w:id="178205373">
              <w:marLeft w:val="0"/>
              <w:marRight w:val="0"/>
              <w:marTop w:val="0"/>
              <w:marBottom w:val="0"/>
              <w:divBdr>
                <w:top w:val="none" w:sz="0" w:space="0" w:color="auto"/>
                <w:left w:val="none" w:sz="0" w:space="0" w:color="auto"/>
                <w:bottom w:val="none" w:sz="0" w:space="0" w:color="auto"/>
                <w:right w:val="none" w:sz="0" w:space="0" w:color="auto"/>
              </w:divBdr>
              <w:divsChild>
                <w:div w:id="1421826972">
                  <w:marLeft w:val="0"/>
                  <w:marRight w:val="0"/>
                  <w:marTop w:val="0"/>
                  <w:marBottom w:val="0"/>
                  <w:divBdr>
                    <w:top w:val="none" w:sz="0" w:space="0" w:color="auto"/>
                    <w:left w:val="none" w:sz="0" w:space="0" w:color="auto"/>
                    <w:bottom w:val="none" w:sz="0" w:space="0" w:color="auto"/>
                    <w:right w:val="none" w:sz="0" w:space="0" w:color="auto"/>
                  </w:divBdr>
                  <w:divsChild>
                    <w:div w:id="143886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6684;&#24335;&#30340;&#30005;&#23376;&#29256;&#21457;&#36865;&#21040;&#25351;&#23450;&#37038;&#31665;539880723@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248</Words>
  <Characters>1419</Characters>
  <Application>Microsoft Office Word</Application>
  <DocSecurity>0</DocSecurity>
  <Lines>11</Lines>
  <Paragraphs>3</Paragraphs>
  <ScaleCrop>false</ScaleCrop>
  <Company>Microsoft</Company>
  <LinksUpToDate>false</LinksUpToDate>
  <CharactersWithSpaces>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2017-11-08T07:35:00Z</dcterms:created>
  <dcterms:modified xsi:type="dcterms:W3CDTF">2017-11-10T03:26:00Z</dcterms:modified>
</cp:coreProperties>
</file>